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32" w:rsidRPr="0031129A" w:rsidRDefault="00942332" w:rsidP="009423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</w:t>
      </w:r>
      <w:r w:rsidRPr="0031129A">
        <w:rPr>
          <w:rFonts w:ascii="Times New Roman" w:hAnsi="Times New Roman" w:cs="Times New Roman"/>
          <w:b/>
          <w:sz w:val="28"/>
          <w:szCs w:val="28"/>
        </w:rPr>
        <w:t xml:space="preserve"> НАУЧНЫЙ СОТРУДНИК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7"/>
        <w:gridCol w:w="5068"/>
      </w:tblGrid>
      <w:tr w:rsidR="00942332" w:rsidRPr="00A3246E" w:rsidTr="00C0101B">
        <w:trPr>
          <w:trHeight w:val="550"/>
        </w:trPr>
        <w:tc>
          <w:tcPr>
            <w:tcW w:w="4361" w:type="dxa"/>
          </w:tcPr>
          <w:p w:rsidR="00942332" w:rsidRPr="00A3246E" w:rsidRDefault="00942332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Подразделение, ставка:</w:t>
            </w:r>
          </w:p>
        </w:tc>
        <w:tc>
          <w:tcPr>
            <w:tcW w:w="5174" w:type="dxa"/>
          </w:tcPr>
          <w:p w:rsidR="00057B4F" w:rsidRPr="00DF1E86" w:rsidRDefault="0049275C" w:rsidP="00F17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</w:t>
            </w:r>
            <w:r w:rsidR="00F95776">
              <w:rPr>
                <w:rFonts w:ascii="Times New Roman" w:hAnsi="Times New Roman" w:cs="Times New Roman"/>
                <w:sz w:val="26"/>
                <w:szCs w:val="26"/>
              </w:rPr>
              <w:t xml:space="preserve">р </w:t>
            </w:r>
            <w:r w:rsidR="00BA1190">
              <w:rPr>
                <w:rFonts w:ascii="Times New Roman" w:hAnsi="Times New Roman" w:cs="Times New Roman"/>
                <w:sz w:val="26"/>
                <w:szCs w:val="26"/>
              </w:rPr>
              <w:t>уголовного и уголовно-процессуального законодательства</w:t>
            </w:r>
            <w:r w:rsidR="00DE536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17BF5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  <w:r w:rsidR="00A138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00E2" w:rsidRPr="006400E2">
              <w:rPr>
                <w:rFonts w:ascii="Times New Roman" w:hAnsi="Times New Roman" w:cs="Times New Roman"/>
                <w:sz w:val="26"/>
                <w:szCs w:val="26"/>
              </w:rPr>
              <w:t>ставки</w:t>
            </w:r>
            <w:r w:rsidR="00DE536E">
              <w:rPr>
                <w:rFonts w:ascii="Times New Roman" w:hAnsi="Times New Roman" w:cs="Times New Roman"/>
                <w:sz w:val="26"/>
                <w:szCs w:val="26"/>
              </w:rPr>
              <w:t>, по срочному трудовому договору на срок три года</w:t>
            </w:r>
          </w:p>
        </w:tc>
      </w:tr>
      <w:tr w:rsidR="00263A69" w:rsidRPr="00A3246E" w:rsidTr="00C0101B">
        <w:trPr>
          <w:trHeight w:val="643"/>
        </w:trPr>
        <w:tc>
          <w:tcPr>
            <w:tcW w:w="4361" w:type="dxa"/>
          </w:tcPr>
          <w:p w:rsidR="00263A69" w:rsidRPr="00A3246E" w:rsidRDefault="00263A69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 xml:space="preserve">Дата и место проведения конкурса: </w:t>
            </w:r>
          </w:p>
        </w:tc>
        <w:tc>
          <w:tcPr>
            <w:tcW w:w="5174" w:type="dxa"/>
          </w:tcPr>
          <w:p w:rsidR="00A138BF" w:rsidRPr="006400E2" w:rsidRDefault="00BA1190" w:rsidP="00A138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A138BF"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38BF">
              <w:rPr>
                <w:rFonts w:ascii="Times New Roman" w:hAnsi="Times New Roman" w:cs="Times New Roman"/>
                <w:sz w:val="26"/>
                <w:szCs w:val="26"/>
              </w:rPr>
              <w:t>апреля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138BF"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 года, 11 час. 00 минут</w:t>
            </w:r>
          </w:p>
          <w:p w:rsidR="00263A69" w:rsidRPr="004D2DC0" w:rsidRDefault="00A138BF" w:rsidP="00A138B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 город Москва, ул. Большая Черемушкинская, д.34</w:t>
            </w:r>
          </w:p>
        </w:tc>
      </w:tr>
      <w:tr w:rsidR="00A138BF" w:rsidRPr="00A3246E" w:rsidTr="00C0101B">
        <w:trPr>
          <w:trHeight w:val="284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Срок приема заявок:</w:t>
            </w:r>
          </w:p>
        </w:tc>
        <w:tc>
          <w:tcPr>
            <w:tcW w:w="5174" w:type="dxa"/>
          </w:tcPr>
          <w:p w:rsidR="00A138BF" w:rsidRPr="00F72212" w:rsidRDefault="00A138BF" w:rsidP="009074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BA1190">
              <w:rPr>
                <w:rFonts w:ascii="Times New Roman" w:hAnsi="Times New Roman" w:cs="Times New Roman"/>
                <w:sz w:val="26"/>
                <w:szCs w:val="26"/>
              </w:rPr>
              <w:t>27.02.2026 г. по 14.04.2026</w:t>
            </w:r>
            <w:r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A138BF" w:rsidRPr="00A3246E" w:rsidTr="00316AD7">
        <w:trPr>
          <w:trHeight w:val="890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Отрасль науки:</w:t>
            </w:r>
          </w:p>
        </w:tc>
        <w:tc>
          <w:tcPr>
            <w:tcW w:w="5174" w:type="dxa"/>
          </w:tcPr>
          <w:p w:rsidR="00A138BF" w:rsidRPr="006400E2" w:rsidRDefault="00A138BF" w:rsidP="006400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Общетеоретические проблемы российской законотворческой и правоприменительной практики; </w:t>
            </w:r>
          </w:p>
          <w:p w:rsidR="00A138BF" w:rsidRPr="00A3246E" w:rsidRDefault="00A138BF" w:rsidP="006400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организации и качества юридико-технической подготовки законопроектов </w:t>
            </w:r>
          </w:p>
        </w:tc>
      </w:tr>
      <w:tr w:rsidR="00A138BF" w:rsidRPr="00A3246E" w:rsidTr="00C0101B">
        <w:trPr>
          <w:trHeight w:val="6952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Задачи (трудовая функция):</w:t>
            </w:r>
          </w:p>
        </w:tc>
        <w:tc>
          <w:tcPr>
            <w:tcW w:w="5174" w:type="dxa"/>
          </w:tcPr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существляет научное руководство проведением исследований по важнейшим научным проблемам фундаментального и прикладного характера, непосредственно участвует в их проведении;</w:t>
            </w:r>
          </w:p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формулирует новые направления исследований и разработок, организует составление программы работ, определяет порядок их проведения;</w:t>
            </w:r>
          </w:p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осуществляет правовую экспертизу проектов законов и иных нормативных правовых актов;</w:t>
            </w:r>
          </w:p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участвует в формировании планов научно-исследовательских работ, координирует деятельность сотрудников, участвующих при совместном выполнении работ с другими учреждениями (организациями) в порученных ему заданиях;</w:t>
            </w:r>
          </w:p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обобщает получаемые результаты, проводит научно-исследовательскую экспертизу законченных исследований и разработок;</w:t>
            </w:r>
          </w:p>
          <w:p w:rsidR="00A138BF" w:rsidRPr="00A3246E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определяет сферу применения результатов научных исследований и разработок</w:t>
            </w:r>
          </w:p>
        </w:tc>
      </w:tr>
      <w:tr w:rsidR="00A138BF" w:rsidRPr="00A3246E" w:rsidTr="00C0101B">
        <w:trPr>
          <w:trHeight w:val="556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требования:</w:t>
            </w:r>
          </w:p>
        </w:tc>
        <w:tc>
          <w:tcPr>
            <w:tcW w:w="5174" w:type="dxa"/>
          </w:tcPr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Наличие ученой степени доктора юридических наук;</w:t>
            </w:r>
          </w:p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 списке опубликованных работ монографии, а также не менее 20 статей по направлению научных исследований подразделения в индексируемых журналах, 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 которых не менее 5 работ опубликовано за последние 5 лет;</w:t>
            </w:r>
          </w:p>
          <w:p w:rsidR="00A138BF" w:rsidRPr="00A3246E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участие за последний год, предшествующий конкурсу, не менее чем в 3 научных исследованиях в рамках договора на выполнение НИР.</w:t>
            </w:r>
          </w:p>
        </w:tc>
      </w:tr>
      <w:tr w:rsidR="00A138BF" w:rsidRPr="00A3246E" w:rsidTr="00C0101B">
        <w:trPr>
          <w:trHeight w:val="381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Должностной оклад</w:t>
            </w: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174" w:type="dxa"/>
          </w:tcPr>
          <w:p w:rsidR="00A138BF" w:rsidRPr="00A3246E" w:rsidRDefault="00BA1190" w:rsidP="00FA2C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38 724</w:t>
            </w:r>
            <w:r w:rsidR="00A138BF" w:rsidRPr="00A3246E">
              <w:rPr>
                <w:rFonts w:ascii="Times New Roman" w:hAnsi="Times New Roman" w:cs="Times New Roman"/>
                <w:sz w:val="26"/>
                <w:szCs w:val="26"/>
              </w:rPr>
              <w:t xml:space="preserve"> руб. в месяц </w:t>
            </w:r>
          </w:p>
        </w:tc>
      </w:tr>
      <w:tr w:rsidR="00A138BF" w:rsidRPr="00A3246E" w:rsidTr="00316AD7">
        <w:trPr>
          <w:trHeight w:val="924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Стимулирующие выплаты:</w:t>
            </w:r>
          </w:p>
        </w:tc>
        <w:tc>
          <w:tcPr>
            <w:tcW w:w="5174" w:type="dxa"/>
          </w:tcPr>
          <w:p w:rsidR="00A138BF" w:rsidRPr="00A3246E" w:rsidRDefault="00A138BF" w:rsidP="00A514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В соответствии с Положением об оплате труда работников федерального государственного научно-исследовательского учреждения  «Институт законодательства и сравнительного правоведения при Правительстве Российской Федерации»</w:t>
            </w:r>
          </w:p>
        </w:tc>
      </w:tr>
      <w:tr w:rsidR="00A138BF" w:rsidRPr="00A3246E" w:rsidTr="00C0101B">
        <w:trPr>
          <w:trHeight w:val="429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Трудовой договор:</w:t>
            </w:r>
          </w:p>
        </w:tc>
        <w:tc>
          <w:tcPr>
            <w:tcW w:w="5174" w:type="dxa"/>
          </w:tcPr>
          <w:p w:rsidR="00A138BF" w:rsidRPr="00A3246E" w:rsidRDefault="00A138BF" w:rsidP="00A514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срочному трудовому договору на срок 3 года</w:t>
            </w:r>
          </w:p>
        </w:tc>
      </w:tr>
      <w:tr w:rsidR="00A138BF" w:rsidRPr="00A3246E" w:rsidTr="00C0101B">
        <w:trPr>
          <w:trHeight w:val="705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Социальный пакет:</w:t>
            </w:r>
          </w:p>
        </w:tc>
        <w:tc>
          <w:tcPr>
            <w:tcW w:w="5174" w:type="dxa"/>
          </w:tcPr>
          <w:p w:rsidR="00A138BF" w:rsidRPr="00A3246E" w:rsidRDefault="00A138BF" w:rsidP="00A514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В соответствии с Трудовым кодексом Российской Федерации</w:t>
            </w:r>
          </w:p>
        </w:tc>
      </w:tr>
      <w:tr w:rsidR="00A138BF" w:rsidRPr="00A3246E" w:rsidTr="00316AD7">
        <w:trPr>
          <w:trHeight w:val="924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Дополнительно:</w:t>
            </w:r>
          </w:p>
        </w:tc>
        <w:tc>
          <w:tcPr>
            <w:tcW w:w="5174" w:type="dxa"/>
          </w:tcPr>
          <w:p w:rsidR="00A138BF" w:rsidRPr="00A3246E" w:rsidRDefault="00A138BF" w:rsidP="00A514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Прохождение обязательной аттестации научных работников в соответствии с локальными нормативными актами федерального государственного научно-исследовательского учреждения  «Институт законодательства и сравнительного правоведения при Правительстве Российской Федерации»</w:t>
            </w:r>
          </w:p>
        </w:tc>
      </w:tr>
      <w:tr w:rsidR="00A138BF" w:rsidRPr="00A3246E" w:rsidTr="00C0101B">
        <w:trPr>
          <w:trHeight w:val="281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Тип занятости:</w:t>
            </w:r>
          </w:p>
        </w:tc>
        <w:tc>
          <w:tcPr>
            <w:tcW w:w="5174" w:type="dxa"/>
          </w:tcPr>
          <w:p w:rsidR="00A138BF" w:rsidRPr="00A3246E" w:rsidRDefault="00F17BF5" w:rsidP="00A514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Полная</w:t>
            </w:r>
            <w:r w:rsidR="004927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138BF" w:rsidRPr="00A3246E" w:rsidTr="00C0101B">
        <w:trPr>
          <w:trHeight w:val="399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Режим работы:</w:t>
            </w:r>
          </w:p>
        </w:tc>
        <w:tc>
          <w:tcPr>
            <w:tcW w:w="5174" w:type="dxa"/>
          </w:tcPr>
          <w:p w:rsidR="00A138BF" w:rsidRPr="00A3246E" w:rsidRDefault="00A138BF" w:rsidP="00F17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 xml:space="preserve">Пятидневная </w:t>
            </w:r>
            <w:r w:rsidR="00F17BF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 xml:space="preserve"> часовая рабочая неделя</w:t>
            </w:r>
          </w:p>
        </w:tc>
      </w:tr>
      <w:tr w:rsidR="00A138BF" w:rsidRPr="00A3246E" w:rsidTr="00C0101B">
        <w:trPr>
          <w:trHeight w:val="406"/>
        </w:trPr>
        <w:tc>
          <w:tcPr>
            <w:tcW w:w="9535" w:type="dxa"/>
            <w:gridSpan w:val="2"/>
          </w:tcPr>
          <w:p w:rsidR="00A138BF" w:rsidRPr="00A3246E" w:rsidRDefault="004533CB" w:rsidP="00C01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Лица</w:t>
            </w:r>
            <w:r w:rsidR="00A138BF" w:rsidRPr="00A324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для получения дополнительных справок:</w:t>
            </w:r>
          </w:p>
        </w:tc>
      </w:tr>
      <w:tr w:rsidR="00A138BF" w:rsidRPr="00A3246E" w:rsidTr="00C0101B">
        <w:trPr>
          <w:trHeight w:val="695"/>
        </w:trPr>
        <w:tc>
          <w:tcPr>
            <w:tcW w:w="4361" w:type="dxa"/>
          </w:tcPr>
          <w:p w:rsidR="00A138BF" w:rsidRDefault="00A138BF" w:rsidP="00C01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38BF" w:rsidRPr="00A3246E" w:rsidRDefault="00A138BF" w:rsidP="00C01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отчество:</w:t>
            </w:r>
          </w:p>
        </w:tc>
        <w:tc>
          <w:tcPr>
            <w:tcW w:w="5174" w:type="dxa"/>
          </w:tcPr>
          <w:p w:rsidR="00A138BF" w:rsidRDefault="00A138BF" w:rsidP="00C970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38BF" w:rsidRDefault="00BA1190" w:rsidP="00A13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Мария Викторовна</w:t>
            </w:r>
          </w:p>
          <w:p w:rsidR="004533CB" w:rsidRPr="004533CB" w:rsidRDefault="004533CB" w:rsidP="00A13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Зайцева Мария Геннадьевна</w:t>
            </w:r>
          </w:p>
        </w:tc>
      </w:tr>
      <w:tr w:rsidR="00A138BF" w:rsidRPr="00A3246E" w:rsidTr="00316AD7">
        <w:trPr>
          <w:trHeight w:val="541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174" w:type="dxa"/>
          </w:tcPr>
          <w:p w:rsidR="00A138BF" w:rsidRPr="00A3246E" w:rsidRDefault="00BA43D0" w:rsidP="00A514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6" w:history="1">
              <w:r w:rsidR="00A138BF" w:rsidRPr="00FC4A45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vacancy@izak.ru</w:t>
              </w:r>
            </w:hyperlink>
          </w:p>
        </w:tc>
      </w:tr>
      <w:tr w:rsidR="00A138BF" w:rsidRPr="00A3246E" w:rsidTr="00316AD7">
        <w:trPr>
          <w:trHeight w:val="563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Телефон:</w:t>
            </w:r>
          </w:p>
        </w:tc>
        <w:tc>
          <w:tcPr>
            <w:tcW w:w="5174" w:type="dxa"/>
          </w:tcPr>
          <w:p w:rsidR="00BA43D0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3A69">
              <w:rPr>
                <w:rFonts w:ascii="Times New Roman" w:hAnsi="Times New Roman" w:cs="Times New Roman"/>
                <w:sz w:val="26"/>
                <w:szCs w:val="26"/>
              </w:rPr>
              <w:t xml:space="preserve">8 (499) </w:t>
            </w:r>
            <w:r w:rsidR="00B93FEF">
              <w:rPr>
                <w:rFonts w:ascii="Times New Roman" w:hAnsi="Times New Roman" w:cs="Times New Roman"/>
                <w:sz w:val="26"/>
                <w:szCs w:val="26"/>
              </w:rPr>
              <w:t>128-94-53</w:t>
            </w:r>
            <w:r w:rsidR="00BA43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138BF" w:rsidRPr="00A3246E" w:rsidRDefault="00BA1190" w:rsidP="00BA43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BA43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(499)</w:t>
            </w:r>
            <w:r w:rsidR="00BA43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724-11-69</w:t>
            </w:r>
          </w:p>
        </w:tc>
      </w:tr>
    </w:tbl>
    <w:p w:rsidR="00942332" w:rsidRPr="00A3246E" w:rsidRDefault="00942332" w:rsidP="00942332">
      <w:pPr>
        <w:rPr>
          <w:rFonts w:ascii="Times New Roman" w:hAnsi="Times New Roman" w:cs="Times New Roman"/>
          <w:sz w:val="26"/>
          <w:szCs w:val="26"/>
        </w:rPr>
      </w:pPr>
    </w:p>
    <w:p w:rsidR="004B355B" w:rsidRDefault="004B355B"/>
    <w:sectPr w:rsidR="004B3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C5032"/>
    <w:multiLevelType w:val="hybridMultilevel"/>
    <w:tmpl w:val="C9F2F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32"/>
    <w:rsid w:val="0000318D"/>
    <w:rsid w:val="00056291"/>
    <w:rsid w:val="00057B4F"/>
    <w:rsid w:val="00097513"/>
    <w:rsid w:val="00101E6C"/>
    <w:rsid w:val="00263A69"/>
    <w:rsid w:val="002C6948"/>
    <w:rsid w:val="002E0ACF"/>
    <w:rsid w:val="00406E77"/>
    <w:rsid w:val="004533CB"/>
    <w:rsid w:val="0049275C"/>
    <w:rsid w:val="004B355B"/>
    <w:rsid w:val="004D2DC0"/>
    <w:rsid w:val="005375E6"/>
    <w:rsid w:val="005D64A3"/>
    <w:rsid w:val="005D7E8C"/>
    <w:rsid w:val="005F658B"/>
    <w:rsid w:val="00603A81"/>
    <w:rsid w:val="006400E2"/>
    <w:rsid w:val="006A7339"/>
    <w:rsid w:val="006B45E9"/>
    <w:rsid w:val="007B3B6C"/>
    <w:rsid w:val="00831981"/>
    <w:rsid w:val="00863444"/>
    <w:rsid w:val="008D7588"/>
    <w:rsid w:val="009300F7"/>
    <w:rsid w:val="00942332"/>
    <w:rsid w:val="00A138BF"/>
    <w:rsid w:val="00A514EC"/>
    <w:rsid w:val="00B63DC4"/>
    <w:rsid w:val="00B93FEF"/>
    <w:rsid w:val="00BA1190"/>
    <w:rsid w:val="00BA43D0"/>
    <w:rsid w:val="00C0101B"/>
    <w:rsid w:val="00C23D8E"/>
    <w:rsid w:val="00C9703D"/>
    <w:rsid w:val="00CF2C4A"/>
    <w:rsid w:val="00CF6EB6"/>
    <w:rsid w:val="00D4076F"/>
    <w:rsid w:val="00DE222A"/>
    <w:rsid w:val="00DE536E"/>
    <w:rsid w:val="00DF1E86"/>
    <w:rsid w:val="00E8661D"/>
    <w:rsid w:val="00F17BF5"/>
    <w:rsid w:val="00F95776"/>
    <w:rsid w:val="00FA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4B38"/>
  <w15:docId w15:val="{FC4F704C-439C-4A68-AC9A-1915BE94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4233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F1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cancy@iza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573B0-449D-4516-B5B8-0111D53D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 1</dc:creator>
  <cp:lastModifiedBy>отдел кадров 4</cp:lastModifiedBy>
  <cp:revision>5</cp:revision>
  <cp:lastPrinted>2023-02-14T11:14:00Z</cp:lastPrinted>
  <dcterms:created xsi:type="dcterms:W3CDTF">2026-02-17T12:43:00Z</dcterms:created>
  <dcterms:modified xsi:type="dcterms:W3CDTF">2026-02-19T11:52:00Z</dcterms:modified>
</cp:coreProperties>
</file>